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F0900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C365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janei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8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68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2968D4">
        <w:rPr>
          <w:rFonts w:ascii="Times New Roman" w:eastAsia="Times New Roman" w:hAnsi="Times New Roman" w:cs="Times New Roman"/>
          <w:sz w:val="24"/>
          <w:szCs w:val="24"/>
        </w:rPr>
        <w:t xml:space="preserve"> (Caso</w:t>
      </w:r>
      <w:r w:rsidR="00164552">
        <w:rPr>
          <w:rFonts w:ascii="Times New Roman" w:eastAsia="Times New Roman" w:hAnsi="Times New Roman" w:cs="Times New Roman"/>
          <w:sz w:val="24"/>
          <w:szCs w:val="24"/>
        </w:rPr>
        <w:t xml:space="preserve"> neste horário</w:t>
      </w:r>
      <w:r w:rsidR="002968D4">
        <w:rPr>
          <w:rFonts w:ascii="Times New Roman" w:eastAsia="Times New Roman" w:hAnsi="Times New Roman" w:cs="Times New Roman"/>
          <w:sz w:val="24"/>
          <w:szCs w:val="24"/>
        </w:rPr>
        <w:t xml:space="preserve"> ainda não esteja concluído a 1ª chamada do seletivo, a presente chamada iniciará somente após a conclusão</w:t>
      </w:r>
      <w:bookmarkStart w:id="0" w:name="_GoBack"/>
      <w:bookmarkEnd w:id="0"/>
      <w:r w:rsidR="002968D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no Plenário Manoel Correa de Negreiros da Câmara de Vereadores de Taió, situada na Rua Coronel </w:t>
      </w:r>
      <w:proofErr w:type="spellStart"/>
      <w:r w:rsidR="007F0900">
        <w:rPr>
          <w:rFonts w:ascii="Times New Roman" w:eastAsia="Times New Roman" w:hAnsi="Times New Roman" w:cs="Times New Roman"/>
          <w:sz w:val="24"/>
          <w:szCs w:val="24"/>
        </w:rPr>
        <w:t>Feddersen</w:t>
      </w:r>
      <w:proofErr w:type="spellEnd"/>
      <w:r w:rsidR="007F0900">
        <w:rPr>
          <w:rFonts w:ascii="Times New Roman" w:eastAsia="Times New Roman" w:hAnsi="Times New Roman" w:cs="Times New Roman"/>
          <w:sz w:val="24"/>
          <w:szCs w:val="24"/>
        </w:rPr>
        <w:t>, 1.640, Centro, Taió/SC, conforme Edital do Processo Seletivo 004/2019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janeir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D7623"/>
    <w:rsid w:val="00716462"/>
    <w:rsid w:val="007347D8"/>
    <w:rsid w:val="00743DAE"/>
    <w:rsid w:val="007747C7"/>
    <w:rsid w:val="007F0900"/>
    <w:rsid w:val="00805C5E"/>
    <w:rsid w:val="0089657F"/>
    <w:rsid w:val="008B1260"/>
    <w:rsid w:val="008E5551"/>
    <w:rsid w:val="0093212C"/>
    <w:rsid w:val="00933D2C"/>
    <w:rsid w:val="00992ACA"/>
    <w:rsid w:val="00A04A15"/>
    <w:rsid w:val="00A1042D"/>
    <w:rsid w:val="00AD7CA4"/>
    <w:rsid w:val="00B36049"/>
    <w:rsid w:val="00B42CEF"/>
    <w:rsid w:val="00BD6CEC"/>
    <w:rsid w:val="00C34D6F"/>
    <w:rsid w:val="00C3650C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49</cp:revision>
  <cp:lastPrinted>2019-11-05T14:01:00Z</cp:lastPrinted>
  <dcterms:created xsi:type="dcterms:W3CDTF">2019-02-19T18:36:00Z</dcterms:created>
  <dcterms:modified xsi:type="dcterms:W3CDTF">2020-01-17T20:19:00Z</dcterms:modified>
</cp:coreProperties>
</file>