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FC49" w14:textId="77777777" w:rsidR="007B0D85" w:rsidRDefault="007B0D85">
      <w:pPr>
        <w:jc w:val="center"/>
        <w:rPr>
          <w:rFonts w:ascii="Calibri" w:hAnsi="Calibri"/>
        </w:rPr>
      </w:pPr>
    </w:p>
    <w:p w14:paraId="6A5533BD" w14:textId="77777777" w:rsidR="007B0D85" w:rsidRDefault="007B0D85">
      <w:pPr>
        <w:jc w:val="center"/>
        <w:rPr>
          <w:rFonts w:ascii="Calibri" w:hAnsi="Calibri"/>
        </w:rPr>
      </w:pPr>
    </w:p>
    <w:p w14:paraId="61AED4D7" w14:textId="77777777" w:rsidR="007B0D85" w:rsidRDefault="007B0D85">
      <w:pPr>
        <w:jc w:val="center"/>
        <w:rPr>
          <w:rFonts w:ascii="Calibri" w:hAnsi="Calibri"/>
        </w:rPr>
      </w:pPr>
    </w:p>
    <w:p w14:paraId="0B282DA0" w14:textId="77777777" w:rsidR="007B0D85" w:rsidRDefault="007B0D85">
      <w:pPr>
        <w:jc w:val="center"/>
        <w:rPr>
          <w:rFonts w:ascii="Calibri" w:hAnsi="Calibri"/>
        </w:rPr>
      </w:pPr>
    </w:p>
    <w:p w14:paraId="1F6B0DB9" w14:textId="77777777" w:rsidR="007B0D85" w:rsidRDefault="007B0D85">
      <w:pPr>
        <w:jc w:val="center"/>
        <w:rPr>
          <w:rFonts w:ascii="Calibri" w:hAnsi="Calibri"/>
        </w:rPr>
      </w:pPr>
    </w:p>
    <w:p w14:paraId="68FA2754" w14:textId="77777777" w:rsidR="007B0D85" w:rsidRDefault="007B0D85">
      <w:pPr>
        <w:jc w:val="center"/>
        <w:rPr>
          <w:rFonts w:ascii="Calibri" w:hAnsi="Calibri"/>
        </w:rPr>
      </w:pPr>
    </w:p>
    <w:p w14:paraId="5FC3B966" w14:textId="4A3B89C4" w:rsidR="007B0D85" w:rsidRDefault="00E707EE" w:rsidP="00E707EE">
      <w:pPr>
        <w:tabs>
          <w:tab w:val="left" w:pos="4125"/>
        </w:tabs>
        <w:rPr>
          <w:rFonts w:ascii="Calibri" w:hAnsi="Calibri"/>
        </w:rPr>
      </w:pPr>
      <w:r>
        <w:rPr>
          <w:rFonts w:ascii="Calibri" w:hAnsi="Calibri"/>
        </w:rPr>
        <w:tab/>
        <w:t>ERRATA</w:t>
      </w:r>
    </w:p>
    <w:p w14:paraId="6920FF3D" w14:textId="31ECBB9A" w:rsidR="00E707EE" w:rsidRDefault="00E707EE" w:rsidP="00E707EE">
      <w:pPr>
        <w:tabs>
          <w:tab w:val="left" w:pos="4125"/>
        </w:tabs>
        <w:rPr>
          <w:rFonts w:ascii="Calibri" w:hAnsi="Calibri"/>
        </w:rPr>
      </w:pPr>
    </w:p>
    <w:p w14:paraId="61E5C0C2" w14:textId="4620CD0F" w:rsidR="00E707EE" w:rsidRDefault="00E707EE" w:rsidP="00E707EE">
      <w:pPr>
        <w:tabs>
          <w:tab w:val="left" w:pos="4125"/>
        </w:tabs>
        <w:rPr>
          <w:rFonts w:ascii="Calibri" w:hAnsi="Calibri"/>
        </w:rPr>
      </w:pPr>
    </w:p>
    <w:p w14:paraId="73679894" w14:textId="5CBAB212" w:rsidR="00E707EE" w:rsidRDefault="00D00D5A" w:rsidP="00E707EE">
      <w:pPr>
        <w:tabs>
          <w:tab w:val="left" w:pos="4125"/>
        </w:tabs>
        <w:rPr>
          <w:rFonts w:ascii="Calibri" w:hAnsi="Calibri"/>
        </w:rPr>
      </w:pPr>
      <w:r>
        <w:rPr>
          <w:rFonts w:ascii="Calibri" w:hAnsi="Calibri"/>
        </w:rPr>
        <w:t>PRISMA, Consultoria. SEBRAE, Serviço Brasileiro de Apoio à Micro e Pequenas Empresas. T</w:t>
      </w:r>
      <w:r w:rsidR="00CA6E4E">
        <w:rPr>
          <w:rFonts w:ascii="Calibri" w:hAnsi="Calibri"/>
        </w:rPr>
        <w:t>AIÓ</w:t>
      </w:r>
      <w:r>
        <w:rPr>
          <w:rFonts w:ascii="Calibri" w:hAnsi="Calibri"/>
        </w:rPr>
        <w:t>, Município</w:t>
      </w:r>
      <w:r w:rsidR="005452A5">
        <w:rPr>
          <w:rFonts w:ascii="Calibri" w:hAnsi="Calibri"/>
        </w:rPr>
        <w:t xml:space="preserve">. TURISMO, Departamento Municipal de. </w:t>
      </w:r>
      <w:r>
        <w:rPr>
          <w:rFonts w:ascii="Calibri" w:hAnsi="Calibri"/>
        </w:rPr>
        <w:t xml:space="preserve"> </w:t>
      </w:r>
      <w:r w:rsidRPr="00CA6E4E">
        <w:rPr>
          <w:rFonts w:ascii="Calibri" w:hAnsi="Calibri"/>
          <w:b/>
          <w:bCs/>
        </w:rPr>
        <w:t>Menu de Atrativos</w:t>
      </w:r>
      <w:r w:rsidR="00CA6E4E" w:rsidRPr="00CA6E4E">
        <w:rPr>
          <w:rFonts w:ascii="Calibri" w:hAnsi="Calibri"/>
          <w:b/>
          <w:bCs/>
        </w:rPr>
        <w:t xml:space="preserve"> 2020/21 Taió</w:t>
      </w:r>
      <w:r>
        <w:rPr>
          <w:rFonts w:ascii="Calibri" w:hAnsi="Calibri"/>
        </w:rPr>
        <w:t>: Região Caminhos do Alto Vale</w:t>
      </w:r>
      <w:r w:rsidR="00CA6E4E">
        <w:rPr>
          <w:rFonts w:ascii="Calibri" w:hAnsi="Calibri"/>
        </w:rPr>
        <w:t>, 2021.</w:t>
      </w:r>
    </w:p>
    <w:p w14:paraId="4ED47BED" w14:textId="48A30957" w:rsidR="00CA6E4E" w:rsidRDefault="00CA6E4E" w:rsidP="00E707EE">
      <w:pPr>
        <w:tabs>
          <w:tab w:val="left" w:pos="4125"/>
        </w:tabs>
        <w:rPr>
          <w:rFonts w:ascii="Calibri" w:hAnsi="Calibri"/>
        </w:rPr>
      </w:pPr>
    </w:p>
    <w:p w14:paraId="31AA2B11" w14:textId="68430A8F" w:rsidR="00CA6E4E" w:rsidRDefault="00CA6E4E" w:rsidP="00E707EE">
      <w:pPr>
        <w:tabs>
          <w:tab w:val="left" w:pos="4125"/>
        </w:tabs>
        <w:rPr>
          <w:rFonts w:ascii="Calibri" w:hAnsi="Calibri"/>
        </w:rPr>
      </w:pPr>
    </w:p>
    <w:p w14:paraId="6EF8F28D" w14:textId="5F7E0CEC" w:rsidR="00CA6E4E" w:rsidRDefault="00CA6E4E" w:rsidP="00E707EE">
      <w:pPr>
        <w:tabs>
          <w:tab w:val="left" w:pos="4125"/>
        </w:tabs>
        <w:rPr>
          <w:rFonts w:ascii="Calibri" w:hAnsi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A6E4E" w14:paraId="62230941" w14:textId="77777777" w:rsidTr="00CA6E4E">
        <w:tc>
          <w:tcPr>
            <w:tcW w:w="2407" w:type="dxa"/>
          </w:tcPr>
          <w:p w14:paraId="59ADA634" w14:textId="691ABC53" w:rsidR="00CA6E4E" w:rsidRDefault="00CA6E4E" w:rsidP="00E707EE">
            <w:pPr>
              <w:tabs>
                <w:tab w:val="left" w:pos="412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Folha</w:t>
            </w:r>
          </w:p>
        </w:tc>
        <w:tc>
          <w:tcPr>
            <w:tcW w:w="2407" w:type="dxa"/>
          </w:tcPr>
          <w:p w14:paraId="75CDFB91" w14:textId="4AE36715" w:rsidR="00CA6E4E" w:rsidRDefault="00CA6E4E" w:rsidP="00E707EE">
            <w:pPr>
              <w:tabs>
                <w:tab w:val="left" w:pos="412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Linha</w:t>
            </w:r>
          </w:p>
        </w:tc>
        <w:tc>
          <w:tcPr>
            <w:tcW w:w="2407" w:type="dxa"/>
          </w:tcPr>
          <w:p w14:paraId="7A38F257" w14:textId="5DA393EF" w:rsidR="00CA6E4E" w:rsidRDefault="00CA6E4E" w:rsidP="00E707EE">
            <w:pPr>
              <w:tabs>
                <w:tab w:val="left" w:pos="412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Onde se lê</w:t>
            </w:r>
          </w:p>
        </w:tc>
        <w:tc>
          <w:tcPr>
            <w:tcW w:w="2407" w:type="dxa"/>
          </w:tcPr>
          <w:p w14:paraId="75B5FFCB" w14:textId="2FFB6D90" w:rsidR="00CA6E4E" w:rsidRDefault="00CA6E4E" w:rsidP="00E707EE">
            <w:pPr>
              <w:tabs>
                <w:tab w:val="left" w:pos="412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Leia-se</w:t>
            </w:r>
          </w:p>
        </w:tc>
      </w:tr>
      <w:tr w:rsidR="00CA6E4E" w14:paraId="37C9EE1A" w14:textId="77777777" w:rsidTr="00CA6E4E">
        <w:tc>
          <w:tcPr>
            <w:tcW w:w="2407" w:type="dxa"/>
          </w:tcPr>
          <w:p w14:paraId="7526DBDA" w14:textId="4985974E" w:rsidR="00CA6E4E" w:rsidRDefault="00CA6E4E" w:rsidP="00E707EE">
            <w:pPr>
              <w:tabs>
                <w:tab w:val="left" w:pos="412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Capa</w:t>
            </w:r>
          </w:p>
        </w:tc>
        <w:tc>
          <w:tcPr>
            <w:tcW w:w="2407" w:type="dxa"/>
          </w:tcPr>
          <w:p w14:paraId="6ECD20D8" w14:textId="250A7416" w:rsidR="00CA6E4E" w:rsidRDefault="00CA6E4E" w:rsidP="00E707EE">
            <w:pPr>
              <w:tabs>
                <w:tab w:val="left" w:pos="412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407" w:type="dxa"/>
          </w:tcPr>
          <w:p w14:paraId="4E71F8FA" w14:textId="3DB2C8CC" w:rsidR="00CA6E4E" w:rsidRDefault="00CA6E4E" w:rsidP="00E707EE">
            <w:pPr>
              <w:tabs>
                <w:tab w:val="left" w:pos="412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2020/21</w:t>
            </w:r>
          </w:p>
        </w:tc>
        <w:tc>
          <w:tcPr>
            <w:tcW w:w="2407" w:type="dxa"/>
          </w:tcPr>
          <w:p w14:paraId="05696810" w14:textId="4E4C408D" w:rsidR="00CA6E4E" w:rsidRDefault="00CA6E4E" w:rsidP="00E707EE">
            <w:pPr>
              <w:tabs>
                <w:tab w:val="left" w:pos="412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2021/22</w:t>
            </w:r>
          </w:p>
        </w:tc>
      </w:tr>
      <w:tr w:rsidR="00CA6E4E" w14:paraId="0B4E8F85" w14:textId="77777777" w:rsidTr="00CA6E4E">
        <w:tc>
          <w:tcPr>
            <w:tcW w:w="2407" w:type="dxa"/>
          </w:tcPr>
          <w:p w14:paraId="58C02F70" w14:textId="5E553943" w:rsidR="00CA6E4E" w:rsidRDefault="00CA6E4E" w:rsidP="00E707EE">
            <w:pPr>
              <w:tabs>
                <w:tab w:val="left" w:pos="412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407" w:type="dxa"/>
          </w:tcPr>
          <w:p w14:paraId="5FE8CD47" w14:textId="0682A998" w:rsidR="00CA6E4E" w:rsidRDefault="00CA6E4E" w:rsidP="00E707EE">
            <w:pPr>
              <w:tabs>
                <w:tab w:val="left" w:pos="412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407" w:type="dxa"/>
          </w:tcPr>
          <w:p w14:paraId="011804B9" w14:textId="31572282" w:rsidR="00CA6E4E" w:rsidRDefault="00CA6E4E" w:rsidP="00E707EE">
            <w:pPr>
              <w:tabs>
                <w:tab w:val="left" w:pos="412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semi-hidropônicos e orgânicos</w:t>
            </w:r>
          </w:p>
        </w:tc>
        <w:tc>
          <w:tcPr>
            <w:tcW w:w="2407" w:type="dxa"/>
          </w:tcPr>
          <w:p w14:paraId="1179DE37" w14:textId="0AFD2600" w:rsidR="00CA6E4E" w:rsidRDefault="001D5499" w:rsidP="00E707EE">
            <w:pPr>
              <w:tabs>
                <w:tab w:val="left" w:pos="412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CA6E4E">
              <w:rPr>
                <w:rFonts w:ascii="Calibri" w:hAnsi="Calibri"/>
              </w:rPr>
              <w:t>emi-hidropônicos</w:t>
            </w:r>
          </w:p>
        </w:tc>
      </w:tr>
    </w:tbl>
    <w:p w14:paraId="01C2A3C3" w14:textId="77777777" w:rsidR="00CA6E4E" w:rsidRDefault="00CA6E4E" w:rsidP="00E707EE">
      <w:pPr>
        <w:tabs>
          <w:tab w:val="left" w:pos="4125"/>
        </w:tabs>
        <w:rPr>
          <w:rFonts w:ascii="Calibri" w:hAnsi="Calibri"/>
        </w:rPr>
      </w:pPr>
    </w:p>
    <w:p w14:paraId="72AC6FDE" w14:textId="77777777" w:rsidR="007B0D85" w:rsidRDefault="007B0D85">
      <w:pPr>
        <w:jc w:val="center"/>
        <w:rPr>
          <w:rFonts w:ascii="Calibri" w:hAnsi="Calibri"/>
        </w:rPr>
      </w:pPr>
    </w:p>
    <w:p w14:paraId="5C4C947A" w14:textId="77777777" w:rsidR="007B0D85" w:rsidRDefault="007B0D85">
      <w:pPr>
        <w:jc w:val="center"/>
        <w:rPr>
          <w:rFonts w:ascii="Calibri" w:hAnsi="Calibri"/>
        </w:rPr>
      </w:pPr>
    </w:p>
    <w:p w14:paraId="00E8FDD7" w14:textId="77777777" w:rsidR="007B0D85" w:rsidRDefault="007B0D85">
      <w:pPr>
        <w:jc w:val="center"/>
        <w:rPr>
          <w:rFonts w:ascii="Calibri" w:hAnsi="Calibri"/>
        </w:rPr>
      </w:pPr>
    </w:p>
    <w:p w14:paraId="055EDBB4" w14:textId="77777777" w:rsidR="007B0D85" w:rsidRDefault="007B0D85">
      <w:pPr>
        <w:jc w:val="center"/>
        <w:rPr>
          <w:rFonts w:ascii="Calibri" w:hAnsi="Calibri"/>
        </w:rPr>
      </w:pPr>
    </w:p>
    <w:p w14:paraId="231F3D85" w14:textId="77777777" w:rsidR="007B0D85" w:rsidRDefault="007B0D85">
      <w:pPr>
        <w:jc w:val="center"/>
        <w:rPr>
          <w:rFonts w:ascii="Calibri" w:hAnsi="Calibri"/>
        </w:rPr>
      </w:pPr>
    </w:p>
    <w:p w14:paraId="0087CDFA" w14:textId="77777777" w:rsidR="007B0D85" w:rsidRDefault="007B0D85">
      <w:pPr>
        <w:jc w:val="center"/>
        <w:rPr>
          <w:rFonts w:ascii="Calibri" w:hAnsi="Calibri"/>
        </w:rPr>
      </w:pPr>
    </w:p>
    <w:p w14:paraId="38437516" w14:textId="77777777" w:rsidR="0020130B" w:rsidRDefault="005452A5" w:rsidP="005452A5">
      <w:pPr>
        <w:rPr>
          <w:rFonts w:ascii="Calibri" w:hAnsi="Calibri"/>
        </w:rPr>
      </w:pPr>
      <w:r>
        <w:rPr>
          <w:rFonts w:ascii="Calibri" w:hAnsi="Calibri"/>
        </w:rPr>
        <w:t xml:space="preserve">Link do material virtual atualizado: </w:t>
      </w:r>
    </w:p>
    <w:p w14:paraId="74F59BEA" w14:textId="706D9D96" w:rsidR="007B0D85" w:rsidRDefault="0020130B" w:rsidP="005452A5">
      <w:pPr>
        <w:rPr>
          <w:rFonts w:ascii="Calibri" w:hAnsi="Calibri"/>
        </w:rPr>
      </w:pPr>
      <w:r w:rsidRPr="0020130B">
        <w:rPr>
          <w:rFonts w:ascii="Calibri" w:hAnsi="Calibri" w:hint="eastAsia"/>
        </w:rPr>
        <w:t>https://drive.google.com/file/d/1fLr-MJcE007UH9YCUIsnfUju4GzE9mUa/view?usp=sharing</w:t>
      </w:r>
    </w:p>
    <w:p w14:paraId="0D6B4906" w14:textId="77777777" w:rsidR="007B0D85" w:rsidRDefault="007B0D85">
      <w:pPr>
        <w:jc w:val="center"/>
        <w:rPr>
          <w:rFonts w:ascii="Calibri" w:hAnsi="Calibri"/>
        </w:rPr>
      </w:pPr>
    </w:p>
    <w:p w14:paraId="67DD2CE4" w14:textId="77777777" w:rsidR="007B0D85" w:rsidRDefault="007B0D85">
      <w:pPr>
        <w:jc w:val="center"/>
        <w:rPr>
          <w:rFonts w:ascii="Calibri" w:hAnsi="Calibri"/>
        </w:rPr>
      </w:pPr>
    </w:p>
    <w:p w14:paraId="2B100C22" w14:textId="77777777" w:rsidR="007B0D85" w:rsidRDefault="007B0D85">
      <w:pPr>
        <w:jc w:val="center"/>
        <w:rPr>
          <w:rFonts w:ascii="Calibri" w:hAnsi="Calibri"/>
        </w:rPr>
      </w:pPr>
    </w:p>
    <w:p w14:paraId="21AE3E02" w14:textId="77777777" w:rsidR="007B0D85" w:rsidRDefault="007B0D85">
      <w:pPr>
        <w:jc w:val="center"/>
        <w:rPr>
          <w:rFonts w:ascii="Calibri" w:hAnsi="Calibri"/>
        </w:rPr>
      </w:pPr>
    </w:p>
    <w:sectPr w:rsidR="007B0D85">
      <w:headerReference w:type="default" r:id="rId6"/>
      <w:footerReference w:type="default" r:id="rId7"/>
      <w:pgSz w:w="11906" w:h="16838"/>
      <w:pgMar w:top="1920" w:right="1134" w:bottom="1700" w:left="1134" w:header="79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415C" w14:textId="77777777" w:rsidR="00AA0817" w:rsidRDefault="00AA0817">
      <w:pPr>
        <w:rPr>
          <w:rFonts w:hint="eastAsia"/>
        </w:rPr>
      </w:pPr>
      <w:r>
        <w:separator/>
      </w:r>
    </w:p>
  </w:endnote>
  <w:endnote w:type="continuationSeparator" w:id="0">
    <w:p w14:paraId="6D2EB56A" w14:textId="77777777" w:rsidR="00AA0817" w:rsidRDefault="00AA08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Semi Bol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2BF3" w14:textId="77777777" w:rsidR="007B0D85" w:rsidRDefault="00107507">
    <w:pPr>
      <w:pStyle w:val="Rodap"/>
      <w:rPr>
        <w:rFonts w:hint="eastAsia"/>
      </w:rPr>
    </w:pPr>
    <w:r>
      <w:rPr>
        <w:noProof/>
        <w:lang w:eastAsia="pt-BR" w:bidi="ar-SA"/>
      </w:rPr>
      <w:drawing>
        <wp:anchor distT="0" distB="0" distL="0" distR="0" simplePos="0" relativeHeight="2" behindDoc="0" locked="0" layoutInCell="0" allowOverlap="1" wp14:anchorId="19D596B9" wp14:editId="3203FB78">
          <wp:simplePos x="0" y="0"/>
          <wp:positionH relativeFrom="column">
            <wp:posOffset>-720090</wp:posOffset>
          </wp:positionH>
          <wp:positionV relativeFrom="paragraph">
            <wp:posOffset>435610</wp:posOffset>
          </wp:positionV>
          <wp:extent cx="7559675" cy="448310"/>
          <wp:effectExtent l="0" t="0" r="0" b="0"/>
          <wp:wrapSquare wrapText="largest"/>
          <wp:docPr id="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3100" w14:textId="77777777" w:rsidR="00AA0817" w:rsidRDefault="00AA0817">
      <w:pPr>
        <w:rPr>
          <w:rFonts w:hint="eastAsia"/>
        </w:rPr>
      </w:pPr>
      <w:r>
        <w:separator/>
      </w:r>
    </w:p>
  </w:footnote>
  <w:footnote w:type="continuationSeparator" w:id="0">
    <w:p w14:paraId="7D0091E2" w14:textId="77777777" w:rsidR="00AA0817" w:rsidRDefault="00AA081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B1D7" w14:textId="77777777" w:rsidR="007B0D85" w:rsidRDefault="00107507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4" behindDoc="1" locked="0" layoutInCell="0" allowOverlap="1" wp14:anchorId="3DCD6C23" wp14:editId="683DBF97">
              <wp:simplePos x="0" y="0"/>
              <wp:positionH relativeFrom="column">
                <wp:posOffset>3737610</wp:posOffset>
              </wp:positionH>
              <wp:positionV relativeFrom="paragraph">
                <wp:posOffset>-85090</wp:posOffset>
              </wp:positionV>
              <wp:extent cx="2440305" cy="811530"/>
              <wp:effectExtent l="0" t="0" r="17145" b="762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0305" cy="8115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D2F047" w14:textId="12A2A5FA" w:rsidR="007B0D85" w:rsidRDefault="00107507">
                          <w:pPr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Montserrat Light" w:hAnsi="Montserrat Light" w:cs="Montserrat Light"/>
                              <w:sz w:val="20"/>
                              <w:szCs w:val="20"/>
                            </w:rPr>
                            <w:t>Fone: 47 3562-</w:t>
                          </w:r>
                          <w:r w:rsidR="00E707EE">
                            <w:rPr>
                              <w:rFonts w:ascii="Montserrat Light" w:hAnsi="Montserrat Light" w:cs="Montserrat Light"/>
                              <w:sz w:val="20"/>
                              <w:szCs w:val="20"/>
                            </w:rPr>
                            <w:t>2353</w:t>
                          </w:r>
                        </w:p>
                        <w:p w14:paraId="0058AACA" w14:textId="7EA082FC" w:rsidR="007B0D85" w:rsidRDefault="00107507">
                          <w:pPr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Montserrat Light" w:hAnsi="Montserrat Light" w:cs="Montserrat Light"/>
                              <w:sz w:val="20"/>
                              <w:szCs w:val="20"/>
                            </w:rPr>
                            <w:t xml:space="preserve">                   </w:t>
                          </w:r>
                          <w:r w:rsidR="00E707EE">
                            <w:rPr>
                              <w:rFonts w:ascii="Montserrat Light" w:hAnsi="Montserrat Light" w:cs="Montserrat Light"/>
                              <w:sz w:val="20"/>
                              <w:szCs w:val="20"/>
                            </w:rPr>
                            <w:t>Rua Coronel Feddersen, 111</w:t>
                          </w:r>
                        </w:p>
                        <w:p w14:paraId="649CB670" w14:textId="265516AA" w:rsidR="007B0D85" w:rsidRDefault="00107507">
                          <w:pPr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Montserrat Light" w:hAnsi="Montserrat Light" w:cs="Montserrat Light"/>
                              <w:sz w:val="20"/>
                              <w:szCs w:val="20"/>
                            </w:rPr>
                            <w:t xml:space="preserve">                             </w:t>
                          </w:r>
                          <w:r w:rsidR="00E707EE">
                            <w:rPr>
                              <w:rFonts w:ascii="Montserrat Light" w:hAnsi="Montserrat Light" w:cs="Montserrat Light"/>
                              <w:sz w:val="20"/>
                              <w:szCs w:val="20"/>
                            </w:rPr>
                            <w:t>Seminário</w:t>
                          </w:r>
                          <w:r>
                            <w:rPr>
                              <w:rFonts w:ascii="Montserrat Light" w:hAnsi="Montserrat Light" w:cs="Montserrat Light"/>
                              <w:sz w:val="20"/>
                              <w:szCs w:val="20"/>
                            </w:rPr>
                            <w:t xml:space="preserve"> - Taió - SC</w:t>
                          </w:r>
                        </w:p>
                        <w:p w14:paraId="6B0FC339" w14:textId="77777777" w:rsidR="007B0D85" w:rsidRDefault="00107507">
                          <w:pPr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Montserrat Light" w:hAnsi="Montserrat Light" w:cs="Montserrat Light"/>
                              <w:sz w:val="20"/>
                              <w:szCs w:val="20"/>
                            </w:rPr>
                            <w:t>CEP: 89190-000</w:t>
                          </w:r>
                        </w:p>
                        <w:p w14:paraId="56C15672" w14:textId="77777777" w:rsidR="007B0D85" w:rsidRDefault="00107507">
                          <w:pPr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Montserrat Semi Bold" w:hAnsi="Montserrat Semi Bold" w:cs="Montserrat Semi Bold"/>
                              <w:color w:val="31317C"/>
                              <w:sz w:val="20"/>
                              <w:szCs w:val="20"/>
                            </w:rPr>
                            <w:t>www.taio.sc.gov.br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DCD6C23" id="Forma1" o:spid="_x0000_s1026" style="position:absolute;margin-left:294.3pt;margin-top:-6.7pt;width:192.15pt;height:63.9pt;z-index:-50331647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" o:allowincell="f" filled="f" stroked="f" strokeweight="0">
              <v:textbox inset="0,0,0,0">
                <w:txbxContent>
                  <w:p w14:paraId="5DD2F047" w14:textId="12A2A5FA" w:rsidR="007B0D85" w:rsidRDefault="00107507">
                    <w:pPr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Montserrat Light" w:hAnsi="Montserrat Light" w:cs="Montserrat Light"/>
                        <w:sz w:val="20"/>
                        <w:szCs w:val="20"/>
                      </w:rPr>
                      <w:t>Fone: 47 3562-</w:t>
                    </w:r>
                    <w:r w:rsidR="00E707EE">
                      <w:rPr>
                        <w:rFonts w:ascii="Montserrat Light" w:hAnsi="Montserrat Light" w:cs="Montserrat Light"/>
                        <w:sz w:val="20"/>
                        <w:szCs w:val="20"/>
                      </w:rPr>
                      <w:t>2353</w:t>
                    </w:r>
                  </w:p>
                  <w:p w14:paraId="0058AACA" w14:textId="7EA082FC" w:rsidR="007B0D85" w:rsidRDefault="00107507">
                    <w:pPr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Montserrat Light" w:hAnsi="Montserrat Light" w:cs="Montserrat Light"/>
                        <w:sz w:val="20"/>
                        <w:szCs w:val="20"/>
                      </w:rPr>
                      <w:t xml:space="preserve">                   </w:t>
                    </w:r>
                    <w:r w:rsidR="00E707EE">
                      <w:rPr>
                        <w:rFonts w:ascii="Montserrat Light" w:hAnsi="Montserrat Light" w:cs="Montserrat Light"/>
                        <w:sz w:val="20"/>
                        <w:szCs w:val="20"/>
                      </w:rPr>
                      <w:t>Rua Coronel Feddersen, 111</w:t>
                    </w:r>
                  </w:p>
                  <w:p w14:paraId="649CB670" w14:textId="265516AA" w:rsidR="007B0D85" w:rsidRDefault="00107507">
                    <w:pPr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Montserrat Light" w:hAnsi="Montserrat Light" w:cs="Montserrat Light"/>
                        <w:sz w:val="20"/>
                        <w:szCs w:val="20"/>
                      </w:rPr>
                      <w:t xml:space="preserve">                             </w:t>
                    </w:r>
                    <w:r w:rsidR="00E707EE">
                      <w:rPr>
                        <w:rFonts w:ascii="Montserrat Light" w:hAnsi="Montserrat Light" w:cs="Montserrat Light"/>
                        <w:sz w:val="20"/>
                        <w:szCs w:val="20"/>
                      </w:rPr>
                      <w:t>Seminário</w:t>
                    </w:r>
                    <w:r>
                      <w:rPr>
                        <w:rFonts w:ascii="Montserrat Light" w:hAnsi="Montserrat Light" w:cs="Montserrat Light"/>
                        <w:sz w:val="20"/>
                        <w:szCs w:val="20"/>
                      </w:rPr>
                      <w:t xml:space="preserve"> - Taió - SC</w:t>
                    </w:r>
                  </w:p>
                  <w:p w14:paraId="6B0FC339" w14:textId="77777777" w:rsidR="007B0D85" w:rsidRDefault="00107507">
                    <w:pPr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Montserrat Light" w:hAnsi="Montserrat Light" w:cs="Montserrat Light"/>
                        <w:sz w:val="20"/>
                        <w:szCs w:val="20"/>
                      </w:rPr>
                      <w:t>CEP: 89190-000</w:t>
                    </w:r>
                  </w:p>
                  <w:p w14:paraId="56C15672" w14:textId="77777777" w:rsidR="007B0D85" w:rsidRDefault="00107507">
                    <w:pPr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Montserrat Semi Bold" w:hAnsi="Montserrat Semi Bold" w:cs="Montserrat Semi Bold"/>
                        <w:color w:val="31317C"/>
                        <w:sz w:val="20"/>
                        <w:szCs w:val="20"/>
                      </w:rPr>
                      <w:t>www.taio.sc.gov.br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5" behindDoc="1" locked="0" layoutInCell="0" allowOverlap="1" wp14:anchorId="5FE68450" wp14:editId="296EDB63">
              <wp:simplePos x="0" y="0"/>
              <wp:positionH relativeFrom="column">
                <wp:posOffset>2065020</wp:posOffset>
              </wp:positionH>
              <wp:positionV relativeFrom="paragraph">
                <wp:posOffset>155575</wp:posOffset>
              </wp:positionV>
              <wp:extent cx="2135505" cy="392430"/>
              <wp:effectExtent l="0" t="0" r="0" b="0"/>
              <wp:wrapNone/>
              <wp:docPr id="2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4800" cy="391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ABAE848" w14:textId="77777777" w:rsidR="007B0D85" w:rsidRDefault="00107507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Montserrat Semi Bold" w:hAnsi="Montserrat Semi Bold" w:cs="Montserrat Semi Bold"/>
                              <w:color w:val="000000"/>
                              <w:szCs w:val="20"/>
                            </w:rPr>
                            <w:t>DEPARTAMENTO DE</w:t>
                          </w:r>
                        </w:p>
                        <w:p w14:paraId="1F6E11E9" w14:textId="43141DB3" w:rsidR="007B0D85" w:rsidRDefault="00E707EE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Montserrat Semi Bold" w:hAnsi="Montserrat Semi Bold" w:cs="Montserrat Semi Bold"/>
                              <w:color w:val="000000"/>
                              <w:szCs w:val="20"/>
                            </w:rPr>
                            <w:t>TURISMO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E68450" id="Forma2" o:spid="_x0000_s1027" style="position:absolute;margin-left:162.6pt;margin-top:12.25pt;width:168.15pt;height:30.9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" o:allowincell="f" filled="f" stroked="f" strokeweight="0">
              <v:textbox inset="0,0,0,0">
                <w:txbxContent>
                  <w:p w14:paraId="6ABAE848" w14:textId="77777777" w:rsidR="007B0D85" w:rsidRDefault="00107507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Montserrat Semi Bold" w:hAnsi="Montserrat Semi Bold" w:cs="Montserrat Semi Bold"/>
                        <w:color w:val="000000"/>
                        <w:szCs w:val="20"/>
                      </w:rPr>
                      <w:t>DEPARTAMENTO DE</w:t>
                    </w:r>
                  </w:p>
                  <w:p w14:paraId="1F6E11E9" w14:textId="43141DB3" w:rsidR="007B0D85" w:rsidRDefault="00E707EE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Montserrat Semi Bold" w:hAnsi="Montserrat Semi Bold" w:cs="Montserrat Semi Bold"/>
                        <w:color w:val="000000"/>
                        <w:szCs w:val="20"/>
                      </w:rPr>
                      <w:t>TURISMO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3" behindDoc="0" locked="0" layoutInCell="0" allowOverlap="1" wp14:anchorId="1CE33524" wp14:editId="537A6731">
          <wp:simplePos x="0" y="0"/>
          <wp:positionH relativeFrom="column">
            <wp:posOffset>88265</wp:posOffset>
          </wp:positionH>
          <wp:positionV relativeFrom="paragraph">
            <wp:posOffset>-144145</wp:posOffset>
          </wp:positionV>
          <wp:extent cx="1857375" cy="1080135"/>
          <wp:effectExtent l="0" t="0" r="0" b="0"/>
          <wp:wrapSquare wrapText="largest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85"/>
    <w:rsid w:val="00107507"/>
    <w:rsid w:val="001D5499"/>
    <w:rsid w:val="0020130B"/>
    <w:rsid w:val="003C0821"/>
    <w:rsid w:val="005452A5"/>
    <w:rsid w:val="007B0D85"/>
    <w:rsid w:val="00A14124"/>
    <w:rsid w:val="00AA0817"/>
    <w:rsid w:val="00CA6E4E"/>
    <w:rsid w:val="00D00D5A"/>
    <w:rsid w:val="00E7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F4399"/>
  <w15:docId w15:val="{31F87914-9F50-49DC-B076-650AEF08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CA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Usuário</cp:lastModifiedBy>
  <cp:revision>5</cp:revision>
  <cp:lastPrinted>2020-10-28T16:26:00Z</cp:lastPrinted>
  <dcterms:created xsi:type="dcterms:W3CDTF">2021-12-20T13:00:00Z</dcterms:created>
  <dcterms:modified xsi:type="dcterms:W3CDTF">2021-12-20T18:29:00Z</dcterms:modified>
  <dc:language>pt-BR</dc:language>
</cp:coreProperties>
</file>